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3AC6" w14:textId="77777777" w:rsidR="00F84F54" w:rsidRPr="00A92956" w:rsidRDefault="00366775" w:rsidP="00366775">
      <w:pPr>
        <w:spacing w:after="0" w:line="360" w:lineRule="auto"/>
        <w:jc w:val="center"/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</w:pP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DECLARATION OF </w:t>
      </w:r>
      <w:r w:rsidR="00EC1D2D"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>COMPLIANCE WITH</w:t>
      </w: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 THE </w:t>
      </w:r>
      <w:r w:rsidR="00EC1D2D"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TENDER’S ELIGIBILITY </w:t>
      </w: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REQUIREMENTS </w:t>
      </w:r>
    </w:p>
    <w:p w14:paraId="08537263" w14:textId="77777777" w:rsidR="00F84F54" w:rsidRPr="00A92956" w:rsidRDefault="00366775" w:rsidP="00366775">
      <w:pPr>
        <w:spacing w:after="0" w:line="360" w:lineRule="auto"/>
        <w:jc w:val="center"/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</w:pP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WITH REFERENCE TO THE LEGAL </w:t>
      </w:r>
      <w:r w:rsidR="00EC1D2D"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>STANDING</w:t>
      </w: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, ECONOMIC AND FINANCIAL </w:t>
      </w:r>
      <w:r w:rsidR="00EC1D2D"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>POSITION</w:t>
      </w: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, </w:t>
      </w:r>
    </w:p>
    <w:p w14:paraId="3BA20309" w14:textId="16E2729B" w:rsidR="00366775" w:rsidRPr="00A92956" w:rsidRDefault="00366775" w:rsidP="00366775">
      <w:pPr>
        <w:spacing w:after="0" w:line="360" w:lineRule="auto"/>
        <w:jc w:val="center"/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</w:pP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TECHNICAL </w:t>
      </w:r>
      <w:r w:rsidR="00EC1D2D"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 xml:space="preserve">CAPABILITY </w:t>
      </w:r>
      <w:r w:rsidRPr="00A92956">
        <w:rPr>
          <w:rFonts w:ascii="Arial Narrow" w:eastAsia="Times New Roman" w:hAnsi="Arial Narrow" w:cs="Times New Roman"/>
          <w:bCs/>
          <w:color w:val="000000" w:themeColor="text1"/>
          <w:u w:val="single"/>
          <w:lang w:val="en" w:eastAsia="en-AU"/>
        </w:rPr>
        <w:t>AND FURTHER CONDITIONS REQUIRED BY THE TENDER DOSSIER</w:t>
      </w:r>
    </w:p>
    <w:p w14:paraId="2AC51177" w14:textId="04BCAC4C" w:rsidR="00366775" w:rsidRPr="00A92956" w:rsidRDefault="00366775" w:rsidP="00366775">
      <w:pPr>
        <w:spacing w:after="0" w:line="36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(D.P.R. 28 December 2000, no. 445)</w:t>
      </w:r>
    </w:p>
    <w:p w14:paraId="653BDB78" w14:textId="77777777" w:rsidR="00366775" w:rsidRPr="00A92956" w:rsidRDefault="00366775" w:rsidP="00366775">
      <w:pPr>
        <w:spacing w:after="0" w:line="253" w:lineRule="atLeast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n-AU"/>
        </w:rPr>
        <w:t> </w:t>
      </w:r>
    </w:p>
    <w:p w14:paraId="445F713F" w14:textId="77777777" w:rsidR="00366775" w:rsidRPr="00A92956" w:rsidRDefault="00366775" w:rsidP="00366775">
      <w:pPr>
        <w:pStyle w:val="sche3"/>
        <w:spacing w:line="360" w:lineRule="auto"/>
        <w:rPr>
          <w:rFonts w:ascii="Arial Narrow" w:hAnsi="Arial Narrow"/>
          <w:sz w:val="24"/>
          <w:szCs w:val="24"/>
          <w:lang w:val="en-AU"/>
        </w:rPr>
      </w:pPr>
    </w:p>
    <w:p w14:paraId="631E0162" w14:textId="0E6F2E17" w:rsidR="00F84F54" w:rsidRPr="00A92956" w:rsidRDefault="00366775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  <w:r w:rsidRPr="00A92956">
        <w:rPr>
          <w:rFonts w:ascii="Arial Narrow" w:hAnsi="Arial Narrow"/>
          <w:sz w:val="24"/>
          <w:szCs w:val="24"/>
          <w:lang w:val="en-AU"/>
        </w:rPr>
        <w:t xml:space="preserve">The undersigned 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…………………………………………………………………………………………………………</w:t>
      </w:r>
    </w:p>
    <w:p w14:paraId="4BEA7834" w14:textId="77777777" w:rsidR="00F84F54" w:rsidRPr="00A92956" w:rsidRDefault="00F84F54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</w:p>
    <w:p w14:paraId="34BA1655" w14:textId="24B01B80" w:rsidR="00366775" w:rsidRPr="00A92956" w:rsidRDefault="00366775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  <w:r w:rsidRPr="00A92956">
        <w:rPr>
          <w:rFonts w:ascii="Arial Narrow" w:hAnsi="Arial Narrow"/>
          <w:sz w:val="24"/>
          <w:szCs w:val="24"/>
          <w:lang w:val="en-AU"/>
        </w:rPr>
        <w:t xml:space="preserve">Born 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i</w:t>
      </w:r>
      <w:r w:rsidRPr="00A92956">
        <w:rPr>
          <w:rFonts w:ascii="Arial Narrow" w:hAnsi="Arial Narrow"/>
          <w:sz w:val="24"/>
          <w:szCs w:val="24"/>
          <w:lang w:val="en-AU"/>
        </w:rPr>
        <w:t>n……….…………………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…………………………………………………</w:t>
      </w:r>
      <w:r w:rsidR="00A92956">
        <w:rPr>
          <w:rFonts w:ascii="Arial Narrow" w:hAnsi="Arial Narrow"/>
          <w:sz w:val="24"/>
          <w:szCs w:val="24"/>
          <w:lang w:val="en-AU"/>
        </w:rPr>
        <w:t>.</w:t>
      </w:r>
      <w:r w:rsidRPr="00A92956">
        <w:rPr>
          <w:rFonts w:ascii="Arial Narrow" w:hAnsi="Arial Narrow"/>
          <w:sz w:val="24"/>
          <w:szCs w:val="24"/>
          <w:lang w:val="en-AU"/>
        </w:rPr>
        <w:t xml:space="preserve"> 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on</w:t>
      </w:r>
      <w:r w:rsidRPr="00A92956">
        <w:rPr>
          <w:rFonts w:ascii="Arial Narrow" w:hAnsi="Arial Narrow"/>
          <w:sz w:val="24"/>
          <w:szCs w:val="24"/>
          <w:lang w:val="en-AU"/>
        </w:rPr>
        <w:t xml:space="preserve"> ……….…………………………</w:t>
      </w:r>
    </w:p>
    <w:p w14:paraId="41C46BAE" w14:textId="77777777" w:rsidR="00F84F54" w:rsidRPr="00A92956" w:rsidRDefault="00F84F54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</w:p>
    <w:p w14:paraId="632F1FC1" w14:textId="44FE4601" w:rsidR="00F84F54" w:rsidRPr="00A92956" w:rsidRDefault="00366775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  <w:r w:rsidRPr="00A92956">
        <w:rPr>
          <w:rFonts w:ascii="Arial Narrow" w:hAnsi="Arial Narrow"/>
          <w:sz w:val="24"/>
          <w:szCs w:val="24"/>
          <w:lang w:val="en-AU"/>
        </w:rPr>
        <w:t>In my capacity as ………………………………………………………………………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…………………………</w:t>
      </w:r>
      <w:proofErr w:type="gramStart"/>
      <w:r w:rsidR="00F84F54" w:rsidRPr="00A92956">
        <w:rPr>
          <w:rFonts w:ascii="Arial Narrow" w:hAnsi="Arial Narrow"/>
          <w:sz w:val="24"/>
          <w:szCs w:val="24"/>
          <w:lang w:val="en-AU"/>
        </w:rPr>
        <w:t>…</w:t>
      </w:r>
      <w:r w:rsidR="00A92956">
        <w:rPr>
          <w:rFonts w:ascii="Arial Narrow" w:hAnsi="Arial Narrow"/>
          <w:sz w:val="24"/>
          <w:szCs w:val="24"/>
          <w:lang w:val="en-AU"/>
        </w:rPr>
        <w:t>..</w:t>
      </w:r>
      <w:proofErr w:type="gramEnd"/>
      <w:r w:rsidR="00F84F54" w:rsidRPr="00A92956">
        <w:rPr>
          <w:rFonts w:ascii="Arial Narrow" w:hAnsi="Arial Narrow"/>
          <w:sz w:val="24"/>
          <w:szCs w:val="24"/>
          <w:lang w:val="en-AU"/>
        </w:rPr>
        <w:t>…</w:t>
      </w:r>
    </w:p>
    <w:p w14:paraId="61F77C70" w14:textId="21E22713" w:rsidR="00366775" w:rsidRPr="00A92956" w:rsidRDefault="00366775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</w:p>
    <w:p w14:paraId="6E6DD26A" w14:textId="41A269B3" w:rsidR="00366775" w:rsidRPr="00A92956" w:rsidRDefault="00A92956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  <w:r>
        <w:rPr>
          <w:rFonts w:ascii="Arial Narrow" w:hAnsi="Arial Narrow"/>
          <w:sz w:val="24"/>
          <w:szCs w:val="24"/>
          <w:lang w:val="en-AU"/>
        </w:rPr>
        <w:t>o</w:t>
      </w:r>
      <w:r w:rsidR="00366775" w:rsidRPr="00A92956">
        <w:rPr>
          <w:rFonts w:ascii="Arial Narrow" w:hAnsi="Arial Narrow"/>
          <w:sz w:val="24"/>
          <w:szCs w:val="24"/>
          <w:lang w:val="en-AU"/>
        </w:rPr>
        <w:t>f (name of company) ………………………………………………………….………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………………………………</w:t>
      </w:r>
      <w:r>
        <w:rPr>
          <w:rFonts w:ascii="Arial Narrow" w:hAnsi="Arial Narrow"/>
          <w:sz w:val="24"/>
          <w:szCs w:val="24"/>
          <w:lang w:val="en-AU"/>
        </w:rPr>
        <w:t>.</w:t>
      </w:r>
    </w:p>
    <w:p w14:paraId="734786EF" w14:textId="77777777" w:rsidR="00F84F54" w:rsidRPr="00A92956" w:rsidRDefault="00F84F54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</w:p>
    <w:p w14:paraId="062E24C6" w14:textId="03143353" w:rsidR="00366775" w:rsidRPr="00A92956" w:rsidRDefault="00A92956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  <w:r>
        <w:rPr>
          <w:rFonts w:ascii="Arial Narrow" w:hAnsi="Arial Narrow"/>
          <w:sz w:val="24"/>
          <w:szCs w:val="24"/>
          <w:lang w:val="en-AU"/>
        </w:rPr>
        <w:t>b</w:t>
      </w:r>
      <w:r w:rsidR="00366775" w:rsidRPr="00A92956">
        <w:rPr>
          <w:rFonts w:ascii="Arial Narrow" w:hAnsi="Arial Narrow"/>
          <w:sz w:val="24"/>
          <w:szCs w:val="24"/>
          <w:lang w:val="en-AU"/>
        </w:rPr>
        <w:t>ased in …………………………...………………………………………………..........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..........................................</w:t>
      </w:r>
      <w:r>
        <w:rPr>
          <w:rFonts w:ascii="Arial Narrow" w:hAnsi="Arial Narrow"/>
          <w:sz w:val="24"/>
          <w:szCs w:val="24"/>
          <w:lang w:val="en-AU"/>
        </w:rPr>
        <w:t>.</w:t>
      </w:r>
    </w:p>
    <w:p w14:paraId="13713DBD" w14:textId="77777777" w:rsidR="00F84F54" w:rsidRPr="00A92956" w:rsidRDefault="00F84F54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</w:p>
    <w:p w14:paraId="33456193" w14:textId="15A1448E" w:rsidR="00366775" w:rsidRPr="00A92956" w:rsidRDefault="0023418A" w:rsidP="00F84F54">
      <w:pPr>
        <w:pStyle w:val="sche3"/>
        <w:ind w:left="357"/>
        <w:rPr>
          <w:rFonts w:ascii="Arial Narrow" w:hAnsi="Arial Narrow"/>
          <w:sz w:val="24"/>
          <w:szCs w:val="24"/>
          <w:lang w:val="en-AU"/>
        </w:rPr>
      </w:pPr>
      <w:r>
        <w:rPr>
          <w:rFonts w:ascii="Arial Narrow" w:hAnsi="Arial Narrow"/>
          <w:sz w:val="24"/>
          <w:szCs w:val="24"/>
          <w:lang w:val="en-AU"/>
        </w:rPr>
        <w:t>AC</w:t>
      </w:r>
      <w:r w:rsidR="00366775" w:rsidRPr="00A92956">
        <w:rPr>
          <w:rFonts w:ascii="Arial Narrow" w:hAnsi="Arial Narrow"/>
          <w:sz w:val="24"/>
          <w:szCs w:val="24"/>
          <w:lang w:val="en-AU"/>
        </w:rPr>
        <w:t>N/ABN ……………</w:t>
      </w:r>
      <w:proofErr w:type="gramStart"/>
      <w:r w:rsidR="00366775" w:rsidRPr="00A92956">
        <w:rPr>
          <w:rFonts w:ascii="Arial Narrow" w:hAnsi="Arial Narrow"/>
          <w:sz w:val="24"/>
          <w:szCs w:val="24"/>
          <w:lang w:val="en-AU"/>
        </w:rPr>
        <w:t>…..</w:t>
      </w:r>
      <w:proofErr w:type="gramEnd"/>
      <w:r w:rsidR="00366775" w:rsidRPr="00A92956">
        <w:rPr>
          <w:rFonts w:ascii="Arial Narrow" w:hAnsi="Arial Narrow"/>
          <w:sz w:val="24"/>
          <w:szCs w:val="24"/>
          <w:lang w:val="en-AU"/>
        </w:rPr>
        <w:t>…</w:t>
      </w:r>
      <w:r w:rsidR="00F84F54" w:rsidRPr="00A92956">
        <w:rPr>
          <w:rFonts w:ascii="Arial Narrow" w:hAnsi="Arial Narrow"/>
          <w:sz w:val="24"/>
          <w:szCs w:val="24"/>
          <w:lang w:val="en-AU"/>
        </w:rPr>
        <w:t>…………..</w:t>
      </w:r>
    </w:p>
    <w:p w14:paraId="34A75CA6" w14:textId="77777777" w:rsidR="00577F37" w:rsidRPr="00A92956" w:rsidRDefault="00577F37" w:rsidP="00577F37">
      <w:pPr>
        <w:spacing w:after="0" w:line="240" w:lineRule="auto"/>
        <w:rPr>
          <w:rFonts w:ascii="Arial Narrow" w:eastAsia="Times New Roman" w:hAnsi="Arial Narrow" w:cs="Calibri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Arial"/>
          <w:color w:val="000000" w:themeColor="text1"/>
          <w:lang w:eastAsia="en-AU"/>
        </w:rPr>
        <w:t> </w:t>
      </w:r>
    </w:p>
    <w:p w14:paraId="139A270C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en"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en" w:eastAsia="en-AU"/>
        </w:rPr>
        <w:t>PART I</w:t>
      </w:r>
    </w:p>
    <w:p w14:paraId="6EEE0623" w14:textId="77777777" w:rsidR="00E70BA3" w:rsidRPr="00A92956" w:rsidRDefault="00E70BA3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en-AU"/>
        </w:rPr>
      </w:pPr>
    </w:p>
    <w:p w14:paraId="1BD8A990" w14:textId="371715C6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en" w:eastAsia="en-AU"/>
        </w:rPr>
        <w:t xml:space="preserve">INFORMATION ABOUT </w:t>
      </w:r>
      <w:r w:rsidR="00415F91" w:rsidRPr="00A92956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en" w:eastAsia="en-AU"/>
        </w:rPr>
        <w:t xml:space="preserve">TENDER AND </w:t>
      </w:r>
      <w:r w:rsidR="00D41CA5" w:rsidRPr="00A92956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val="en" w:eastAsia="en-AU"/>
        </w:rPr>
        <w:t>PROCURER</w:t>
      </w:r>
    </w:p>
    <w:p w14:paraId="61EDC79C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eastAsia="en-AU"/>
        </w:rPr>
        <w:t> </w:t>
      </w:r>
    </w:p>
    <w:tbl>
      <w:tblPr>
        <w:tblW w:w="9962" w:type="dxa"/>
        <w:tblInd w:w="-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5852"/>
      </w:tblGrid>
      <w:tr w:rsidR="00341F98" w:rsidRPr="00A92956" w14:paraId="6E059435" w14:textId="77777777" w:rsidTr="00207B08">
        <w:trPr>
          <w:trHeight w:val="349"/>
        </w:trPr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0FA4C1" w14:textId="0DD19C0A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color w:val="000000" w:themeColor="text1"/>
                <w:lang w:val="en" w:eastAsia="en-AU"/>
              </w:rPr>
              <w:t xml:space="preserve">Identity of the </w:t>
            </w:r>
            <w:r w:rsidR="00D41CA5" w:rsidRPr="00A92956">
              <w:rPr>
                <w:rFonts w:ascii="Arial Narrow" w:eastAsia="Times New Roman" w:hAnsi="Arial Narrow" w:cs="Times New Roman"/>
                <w:b/>
                <w:color w:val="000000" w:themeColor="text1"/>
                <w:lang w:val="en" w:eastAsia="en-AU"/>
              </w:rPr>
              <w:t>Procurer</w:t>
            </w:r>
          </w:p>
        </w:tc>
        <w:tc>
          <w:tcPr>
            <w:tcW w:w="585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306E55" w14:textId="76753154" w:rsidR="00577F37" w:rsidRPr="00A92956" w:rsidRDefault="00D41CA5" w:rsidP="0057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color w:val="000000" w:themeColor="text1"/>
                <w:lang w:val="en" w:eastAsia="en-AU"/>
              </w:rPr>
              <w:t>:</w:t>
            </w:r>
          </w:p>
        </w:tc>
      </w:tr>
      <w:tr w:rsidR="00E70BA3" w:rsidRPr="00A92956" w14:paraId="4C95A07A" w14:textId="77777777" w:rsidTr="00207B08">
        <w:trPr>
          <w:trHeight w:val="349"/>
        </w:trPr>
        <w:tc>
          <w:tcPr>
            <w:tcW w:w="4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C2FF3C3" w14:textId="1EBE9FF0" w:rsidR="00E70BA3" w:rsidRPr="00A92956" w:rsidRDefault="00E70BA3" w:rsidP="00577F3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bCs/>
                <w:color w:val="000000" w:themeColor="text1"/>
                <w:lang w:val="en" w:eastAsia="en-AU"/>
              </w:rPr>
              <w:t>Name:</w:t>
            </w:r>
          </w:p>
        </w:tc>
        <w:tc>
          <w:tcPr>
            <w:tcW w:w="585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42C4262" w14:textId="3F614B21" w:rsidR="00E70BA3" w:rsidRPr="00A92956" w:rsidRDefault="00A92956" w:rsidP="00E70BA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</w:pPr>
            <w:r w:rsidRPr="00A92956"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  <w:t xml:space="preserve">Italian 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  <w:t>Cu</w:t>
            </w:r>
            <w:r w:rsidR="00E70BA3" w:rsidRPr="00A92956"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  <w:t>ltura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  <w:t>l Institute of</w:t>
            </w:r>
            <w:r w:rsidR="00E70BA3" w:rsidRPr="00A92956"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  <w:t xml:space="preserve"> Sydney</w:t>
            </w:r>
          </w:p>
          <w:p w14:paraId="36A755DC" w14:textId="1BC01D2F" w:rsidR="00E70BA3" w:rsidRPr="00A92956" w:rsidRDefault="00E70BA3" w:rsidP="00E70BA3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val="it-IT" w:eastAsia="en-AU"/>
              </w:rPr>
            </w:pPr>
          </w:p>
        </w:tc>
      </w:tr>
      <w:tr w:rsidR="00341F98" w:rsidRPr="00A92956" w14:paraId="5456331A" w14:textId="77777777" w:rsidTr="00207B08">
        <w:trPr>
          <w:trHeight w:val="564"/>
        </w:trPr>
        <w:tc>
          <w:tcPr>
            <w:tcW w:w="41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DB2DBF" w14:textId="6AD50DE5" w:rsidR="00577F37" w:rsidRPr="00A92956" w:rsidRDefault="00577F37" w:rsidP="00D41CA5">
            <w:pPr>
              <w:spacing w:before="200" w:after="160" w:line="253" w:lineRule="atLeast"/>
              <w:ind w:right="864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Title </w:t>
            </w:r>
            <w:r w:rsidR="00D41CA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/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brief description of the contract: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4B1CC5" w14:textId="77777777" w:rsidR="00A92956" w:rsidRPr="00065F9D" w:rsidRDefault="00D41CA5" w:rsidP="00A9295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Times New Roman"/>
                <w:color w:val="000000" w:themeColor="text1"/>
              </w:rPr>
              <w:t>Contract for the sourcing</w:t>
            </w:r>
            <w:r w:rsidR="00415F91" w:rsidRPr="00A92956">
              <w:rPr>
                <w:rFonts w:ascii="Arial Narrow" w:hAnsi="Arial Narrow" w:cs="Times New Roman"/>
                <w:color w:val="000000" w:themeColor="text1"/>
              </w:rPr>
              <w:t xml:space="preserve"> of teachers </w:t>
            </w:r>
            <w:r w:rsidRPr="00A92956">
              <w:rPr>
                <w:rFonts w:ascii="Arial Narrow" w:hAnsi="Arial Narrow" w:cs="Times New Roman"/>
                <w:color w:val="000000" w:themeColor="text1"/>
              </w:rPr>
              <w:t>for</w:t>
            </w:r>
            <w:r w:rsidR="00415F91" w:rsidRPr="00A92956">
              <w:rPr>
                <w:rFonts w:ascii="Arial Narrow" w:hAnsi="Arial Narrow" w:cs="Times New Roman"/>
                <w:color w:val="000000" w:themeColor="text1"/>
              </w:rPr>
              <w:t xml:space="preserve"> courses of Italian Language and Culture</w:t>
            </w:r>
            <w:r w:rsidR="00B74B66" w:rsidRPr="00A92956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415F91" w:rsidRPr="00A92956">
              <w:rPr>
                <w:rFonts w:ascii="Arial Narrow" w:hAnsi="Arial Narrow" w:cs="Times New Roman"/>
                <w:color w:val="000000" w:themeColor="text1"/>
              </w:rPr>
              <w:t xml:space="preserve">organised by the </w:t>
            </w:r>
            <w:r w:rsidR="00A92956" w:rsidRPr="00065F9D">
              <w:rPr>
                <w:rFonts w:ascii="Arial Narrow" w:eastAsia="Times New Roman" w:hAnsi="Arial Narrow" w:cs="Times New Roman"/>
                <w:bCs/>
                <w:color w:val="000000" w:themeColor="text1"/>
                <w:lang w:eastAsia="en-AU"/>
              </w:rPr>
              <w:t>Italian Cultural Institute of Sydney</w:t>
            </w:r>
          </w:p>
          <w:p w14:paraId="7776DE23" w14:textId="67A39499" w:rsidR="00577F37" w:rsidRPr="00A92956" w:rsidRDefault="002A4A11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 w:rsidRPr="00A92956">
              <w:rPr>
                <w:rFonts w:ascii="Arial Narrow" w:hAnsi="Arial Narrow" w:cs="Times New Roman"/>
                <w:color w:val="000000" w:themeColor="text1"/>
              </w:rPr>
              <w:t xml:space="preserve">from </w:t>
            </w:r>
            <w:r w:rsidRPr="00A92956">
              <w:rPr>
                <w:rFonts w:ascii="Arial Narrow" w:hAnsi="Arial Narrow" w:cs="Times New Roman"/>
                <w:bCs/>
              </w:rPr>
              <w:t xml:space="preserve">01 </w:t>
            </w:r>
            <w:r w:rsidR="00065F9D">
              <w:rPr>
                <w:rFonts w:ascii="Arial Narrow" w:hAnsi="Arial Narrow" w:cs="Times New Roman"/>
                <w:bCs/>
              </w:rPr>
              <w:t>May</w:t>
            </w:r>
            <w:r w:rsidR="005B1FEE" w:rsidRPr="00A92956">
              <w:rPr>
                <w:rFonts w:ascii="Arial Narrow" w:hAnsi="Arial Narrow" w:cs="Times New Roman"/>
                <w:bCs/>
              </w:rPr>
              <w:t xml:space="preserve"> </w:t>
            </w:r>
            <w:r w:rsidR="001004A3" w:rsidRPr="00A92956">
              <w:rPr>
                <w:rFonts w:ascii="Arial Narrow" w:hAnsi="Arial Narrow" w:cs="Times New Roman"/>
                <w:bCs/>
              </w:rPr>
              <w:t>202</w:t>
            </w:r>
            <w:r w:rsidR="00065F9D">
              <w:rPr>
                <w:rFonts w:ascii="Arial Narrow" w:hAnsi="Arial Narrow" w:cs="Times New Roman"/>
                <w:bCs/>
              </w:rPr>
              <w:t>6</w:t>
            </w:r>
            <w:r w:rsidR="00415F91" w:rsidRPr="00A92956">
              <w:rPr>
                <w:rFonts w:ascii="Arial Narrow" w:hAnsi="Arial Narrow" w:cs="Times New Roman"/>
                <w:bCs/>
              </w:rPr>
              <w:t xml:space="preserve"> to 3</w:t>
            </w:r>
            <w:r w:rsidR="00D41CA5" w:rsidRPr="00A92956">
              <w:rPr>
                <w:rFonts w:ascii="Arial Narrow" w:hAnsi="Arial Narrow" w:cs="Times New Roman"/>
                <w:bCs/>
              </w:rPr>
              <w:t xml:space="preserve">0 </w:t>
            </w:r>
            <w:r w:rsidR="00065F9D">
              <w:rPr>
                <w:rFonts w:ascii="Arial Narrow" w:hAnsi="Arial Narrow" w:cs="Times New Roman"/>
                <w:bCs/>
              </w:rPr>
              <w:t>April 2029</w:t>
            </w:r>
            <w:r w:rsidR="00B74B66" w:rsidRPr="00A92956">
              <w:rPr>
                <w:rFonts w:ascii="Arial Narrow" w:hAnsi="Arial Narrow" w:cs="Times New Roman"/>
                <w:color w:val="000000" w:themeColor="text1"/>
              </w:rPr>
              <w:t xml:space="preserve">. The </w:t>
            </w:r>
            <w:r w:rsidR="00D41CA5" w:rsidRPr="00A92956">
              <w:rPr>
                <w:rFonts w:ascii="Arial Narrow" w:hAnsi="Arial Narrow" w:cs="Times New Roman"/>
                <w:color w:val="000000" w:themeColor="text1"/>
              </w:rPr>
              <w:t xml:space="preserve">total </w:t>
            </w:r>
            <w:r w:rsidR="00B74B66" w:rsidRPr="00A92956">
              <w:rPr>
                <w:rFonts w:ascii="Arial Narrow" w:hAnsi="Arial Narrow" w:cs="Times New Roman"/>
                <w:color w:val="000000" w:themeColor="text1"/>
              </w:rPr>
              <w:t xml:space="preserve">Contract value </w:t>
            </w:r>
            <w:r w:rsidR="00B74B6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for the above</w:t>
            </w:r>
            <w:r w:rsidR="00D41CA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-</w:t>
            </w:r>
            <w:r w:rsidR="00B74B6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mentioned </w:t>
            </w:r>
            <w:r w:rsidR="00D41CA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period</w:t>
            </w:r>
            <w:r w:rsidR="00B74B6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is</w:t>
            </w:r>
            <w:r w:rsidR="00D41CA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AUD </w:t>
            </w:r>
            <w:r w:rsidR="00065F9D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520.000</w:t>
            </w:r>
            <w:r w:rsid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,00</w:t>
            </w:r>
          </w:p>
          <w:p w14:paraId="2634D82E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 w:themeColor="text1"/>
                <w:lang w:eastAsia="en-AU"/>
              </w:rPr>
              <w:t> </w:t>
            </w:r>
          </w:p>
        </w:tc>
      </w:tr>
      <w:tr w:rsidR="00341F98" w:rsidRPr="00A92956" w14:paraId="50FB0B07" w14:textId="77777777" w:rsidTr="00207B08">
        <w:trPr>
          <w:trHeight w:val="484"/>
        </w:trPr>
        <w:tc>
          <w:tcPr>
            <w:tcW w:w="41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F356D9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CIG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57739C" w14:textId="5107262D" w:rsidR="00577F37" w:rsidRPr="0023418A" w:rsidRDefault="00270923" w:rsidP="00270923">
            <w:pPr>
              <w:spacing w:after="0" w:line="240" w:lineRule="auto"/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</w:pPr>
            <w:r w:rsidRPr="00270923">
              <w:rPr>
                <w:rFonts w:ascii="Arial Narrow" w:hAnsi="Arial Narrow" w:cs="Times New Roman"/>
                <w:color w:val="000000" w:themeColor="text1"/>
              </w:rPr>
              <w:t>BB19D0F2B7</w:t>
            </w:r>
          </w:p>
        </w:tc>
      </w:tr>
    </w:tbl>
    <w:p w14:paraId="49E2DFD6" w14:textId="77777777" w:rsidR="00577F37" w:rsidRPr="00A92956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s-AR" w:eastAsia="en-AU"/>
        </w:rPr>
        <w:t> </w:t>
      </w:r>
    </w:p>
    <w:p w14:paraId="1FB1FBD9" w14:textId="77777777" w:rsidR="00577F37" w:rsidRPr="00A92956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p w14:paraId="0A1764EA" w14:textId="6D5F532D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 xml:space="preserve">PART II: INFORMATION ON THE </w:t>
      </w:r>
      <w:r w:rsidR="00D41CA5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TENDERER</w:t>
      </w:r>
      <w:r w:rsidR="004F4946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 xml:space="preserve"> </w:t>
      </w:r>
    </w:p>
    <w:p w14:paraId="3E871783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eastAsia="en-AU"/>
        </w:rPr>
        <w:t> </w:t>
      </w:r>
    </w:p>
    <w:tbl>
      <w:tblPr>
        <w:tblW w:w="9962" w:type="dxa"/>
        <w:tblInd w:w="-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851"/>
      </w:tblGrid>
      <w:tr w:rsidR="00341F98" w:rsidRPr="00A92956" w14:paraId="6D458362" w14:textId="77777777" w:rsidTr="00207B08">
        <w:tc>
          <w:tcPr>
            <w:tcW w:w="41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F9DC066" w14:textId="3D5BD525" w:rsidR="00577F37" w:rsidRPr="00A92956" w:rsidRDefault="00D76B76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A. Details of 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the </w:t>
            </w:r>
            <w:r w:rsidR="00D41CA5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Tenderer</w:t>
            </w:r>
            <w:r w:rsidR="00281F89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 </w:t>
            </w:r>
          </w:p>
        </w:tc>
        <w:tc>
          <w:tcPr>
            <w:tcW w:w="585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EAF1A8" w14:textId="33B0073F" w:rsidR="00577F37" w:rsidRPr="00A92956" w:rsidRDefault="00D41CA5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</w:tr>
      <w:tr w:rsidR="00341F98" w:rsidRPr="00A92956" w14:paraId="534D2A16" w14:textId="77777777" w:rsidTr="00207B08">
        <w:tc>
          <w:tcPr>
            <w:tcW w:w="41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CE4023" w14:textId="114773A5" w:rsidR="00577F37" w:rsidRPr="00A92956" w:rsidRDefault="00D76B76" w:rsidP="00577F37">
            <w:pPr>
              <w:spacing w:after="0" w:line="240" w:lineRule="auto"/>
              <w:ind w:left="850" w:hanging="85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Name of </w:t>
            </w:r>
            <w:r w:rsidR="005B1FE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organization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: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679B9D" w14:textId="77777777" w:rsidR="00F84F54" w:rsidRPr="00A92956" w:rsidRDefault="00F84F54" w:rsidP="00F84F54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108245B7" w14:textId="77777777" w:rsidR="00F84F54" w:rsidRPr="00A92956" w:rsidRDefault="00F84F54" w:rsidP="00F84F54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697F4A2A" w14:textId="1FC981B8" w:rsidR="00F84F54" w:rsidRPr="00A92956" w:rsidRDefault="00F84F54" w:rsidP="00F84F5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2E0B35C8" w14:textId="77777777" w:rsidTr="00207B08">
        <w:trPr>
          <w:trHeight w:val="826"/>
        </w:trPr>
        <w:tc>
          <w:tcPr>
            <w:tcW w:w="41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EEFA15" w14:textId="77777777" w:rsidR="00A92956" w:rsidRDefault="00577F37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National identification number, if required </w:t>
            </w:r>
          </w:p>
          <w:p w14:paraId="52547F5C" w14:textId="0BFCAE8E" w:rsidR="00577F37" w:rsidRPr="00A92956" w:rsidRDefault="00577F37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(</w:t>
            </w:r>
            <w:r w:rsidR="002652DD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ACN, ABN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,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etc.)</w:t>
            </w:r>
            <w:r w:rsid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: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EA6BF72" w14:textId="70B93719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06F491E6" w14:textId="77777777" w:rsidTr="00207B08">
        <w:tc>
          <w:tcPr>
            <w:tcW w:w="41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1B0A6D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Postal address: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6B4904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6509A226" w14:textId="02812F5D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3102C52C" w14:textId="52530047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52387743" w14:textId="789F835D" w:rsidR="00F84F54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1A7F6C17" w14:textId="77777777" w:rsidR="00A92956" w:rsidRP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4B6BF075" w14:textId="5ADCD5F9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1223FF19" w14:textId="77777777" w:rsidTr="00207B08">
        <w:trPr>
          <w:trHeight w:val="1184"/>
        </w:trPr>
        <w:tc>
          <w:tcPr>
            <w:tcW w:w="411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8DCC6A" w14:textId="0E726D65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lastRenderedPageBreak/>
              <w:t>Contact person:</w:t>
            </w:r>
          </w:p>
          <w:p w14:paraId="56DB6979" w14:textId="77777777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2DE7F0A0" w14:textId="3A6A201F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Phone:</w:t>
            </w:r>
          </w:p>
          <w:p w14:paraId="145F24F3" w14:textId="77777777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3606F62E" w14:textId="21193008" w:rsidR="00577F37" w:rsidRPr="00A92956" w:rsidRDefault="00281F89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-mail:</w:t>
            </w:r>
          </w:p>
          <w:p w14:paraId="5E546DC2" w14:textId="77777777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6CC1C7B4" w14:textId="77777777" w:rsidR="00577F37" w:rsidRPr="00A92956" w:rsidRDefault="00577F37" w:rsidP="00281F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(</w:t>
            </w:r>
            <w:r w:rsidR="00281F89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W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ebsite) (</w:t>
            </w:r>
            <w:r w:rsidRPr="00A92956">
              <w:rPr>
                <w:rFonts w:ascii="Arial Narrow" w:eastAsia="Times New Roman" w:hAnsi="Arial Narrow" w:cs="Times New Roman"/>
                <w:i/>
                <w:iCs/>
                <w:color w:val="000000" w:themeColor="text1"/>
                <w:lang w:val="en" w:eastAsia="en-AU"/>
              </w:rPr>
              <w:t>If any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):</w:t>
            </w:r>
          </w:p>
          <w:p w14:paraId="441F0433" w14:textId="680396EC" w:rsidR="00F84F54" w:rsidRPr="00A92956" w:rsidRDefault="00F84F54" w:rsidP="00281F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FFE9CE" w14:textId="2FF7E111" w:rsidR="00F84F54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>* …………………………………………………………………………….</w:t>
            </w:r>
          </w:p>
          <w:p w14:paraId="5AC11487" w14:textId="3C3D6F96" w:rsid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1BEEA097" w14:textId="3DC9EE41" w:rsid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>* …………………………………………………………………………….</w:t>
            </w:r>
          </w:p>
          <w:p w14:paraId="12CBB604" w14:textId="2C1266E2" w:rsid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7577FE66" w14:textId="77777777" w:rsidR="00A92956" w:rsidRDefault="00A92956" w:rsidP="00A9295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>* …………………………………………………………………………….</w:t>
            </w:r>
          </w:p>
          <w:p w14:paraId="4335EF14" w14:textId="07219E66" w:rsid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17677FD3" w14:textId="77777777" w:rsidR="00A92956" w:rsidRDefault="00A92956" w:rsidP="00A9295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>* …………………………………………………………………………….</w:t>
            </w:r>
          </w:p>
          <w:p w14:paraId="6825EDE3" w14:textId="61173AC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</w:tbl>
    <w:p w14:paraId="09FE2F90" w14:textId="77777777" w:rsidR="00577F37" w:rsidRPr="00A92956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s-AR" w:eastAsia="en-AU"/>
        </w:rPr>
        <w:t> </w:t>
      </w:r>
    </w:p>
    <w:tbl>
      <w:tblPr>
        <w:tblW w:w="9962" w:type="dxa"/>
        <w:tblInd w:w="-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5853"/>
      </w:tblGrid>
      <w:tr w:rsidR="00341F98" w:rsidRPr="00A92956" w14:paraId="7A4915C0" w14:textId="77777777" w:rsidTr="00207B08">
        <w:tc>
          <w:tcPr>
            <w:tcW w:w="4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7353BE" w14:textId="7099D347" w:rsidR="00577F37" w:rsidRPr="00A92956" w:rsidRDefault="00577F37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B. </w:t>
            </w:r>
            <w:r w:rsidR="00D76B76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Legal r</w:t>
            </w: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epresentative</w:t>
            </w:r>
            <w:r w:rsidR="00D41CA5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(</w:t>
            </w:r>
            <w:r w:rsidR="00D76B76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s</w:t>
            </w:r>
            <w:r w:rsidR="00D41CA5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)</w:t>
            </w: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 of the </w:t>
            </w:r>
            <w:r w:rsidR="00D41CA5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Tenderer</w:t>
            </w: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  <w:tc>
          <w:tcPr>
            <w:tcW w:w="58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609537" w14:textId="49A05BEA" w:rsidR="00577F37" w:rsidRPr="00A92956" w:rsidRDefault="00D41CA5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</w:tr>
      <w:tr w:rsidR="00341F98" w:rsidRPr="00A92956" w14:paraId="7542179B" w14:textId="77777777" w:rsidTr="00207B08">
        <w:tc>
          <w:tcPr>
            <w:tcW w:w="41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1BE5D2" w14:textId="77777777" w:rsid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60D45E7C" w14:textId="5C5348C7" w:rsidR="00577F37" w:rsidRPr="00A92956" w:rsidRDefault="00D76B7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N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ame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and Surname</w:t>
            </w:r>
            <w:r w:rsidR="00281F89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:</w:t>
            </w:r>
          </w:p>
          <w:p w14:paraId="761D708A" w14:textId="77777777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49B9CAB0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Date and place of birth</w:t>
            </w:r>
            <w:r w:rsidR="00281F89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:</w:t>
            </w:r>
          </w:p>
          <w:p w14:paraId="4E399F13" w14:textId="5B46E486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92D3C5" w14:textId="77777777" w:rsidR="00A92956" w:rsidRDefault="00A92956" w:rsidP="00A9295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</w:p>
          <w:p w14:paraId="25627803" w14:textId="034C4F82" w:rsidR="00A92956" w:rsidRDefault="00A92956" w:rsidP="00A9295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>* …………………………………………………………………………….</w:t>
            </w:r>
          </w:p>
          <w:p w14:paraId="34AC06B8" w14:textId="77777777" w:rsidR="00F84F54" w:rsidRPr="00A92956" w:rsidRDefault="00F84F54" w:rsidP="00281F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7AA30DBF" w14:textId="77777777" w:rsidR="00A92956" w:rsidRDefault="00A92956" w:rsidP="00A9295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>* …………………………………………………………………………….</w:t>
            </w:r>
          </w:p>
          <w:p w14:paraId="5DBB4B3C" w14:textId="4DA2D3C5" w:rsidR="00F84F54" w:rsidRPr="00A92956" w:rsidRDefault="00F84F54" w:rsidP="00281F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3962F74B" w14:textId="77777777" w:rsidTr="00207B08">
        <w:tc>
          <w:tcPr>
            <w:tcW w:w="41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44B8DB" w14:textId="77777777" w:rsidR="00577F37" w:rsidRPr="00A92956" w:rsidRDefault="00577F37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Position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/ Role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:</w:t>
            </w:r>
          </w:p>
          <w:p w14:paraId="03909B36" w14:textId="7B9E4186" w:rsidR="00F84F54" w:rsidRPr="00A92956" w:rsidRDefault="00F84F54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D9F0A82" w14:textId="0B29E08B" w:rsidR="00577F37" w:rsidRP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 xml:space="preserve">* </w:t>
            </w:r>
          </w:p>
        </w:tc>
      </w:tr>
      <w:tr w:rsidR="00341F98" w:rsidRPr="00A92956" w14:paraId="3F09478A" w14:textId="77777777" w:rsidTr="00207B08">
        <w:tc>
          <w:tcPr>
            <w:tcW w:w="41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4A8927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Postal address:</w:t>
            </w:r>
          </w:p>
          <w:p w14:paraId="24B5B876" w14:textId="447450BF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7253E4" w14:textId="6097F828" w:rsidR="00577F37" w:rsidRP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en-AU"/>
              </w:rPr>
              <w:t xml:space="preserve">* </w:t>
            </w:r>
          </w:p>
        </w:tc>
      </w:tr>
      <w:tr w:rsidR="00341F98" w:rsidRPr="00A92956" w14:paraId="084E395F" w14:textId="77777777" w:rsidTr="00207B08">
        <w:tc>
          <w:tcPr>
            <w:tcW w:w="41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617FBD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Phone:</w:t>
            </w:r>
          </w:p>
          <w:p w14:paraId="620A60AF" w14:textId="6F7C7355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2BF476" w14:textId="13D427F4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*</w:t>
            </w:r>
          </w:p>
        </w:tc>
      </w:tr>
      <w:tr w:rsidR="00341F98" w:rsidRPr="00A92956" w14:paraId="15317568" w14:textId="77777777" w:rsidTr="00207B08">
        <w:tc>
          <w:tcPr>
            <w:tcW w:w="41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A2A493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E-mail:</w:t>
            </w:r>
          </w:p>
          <w:p w14:paraId="3BFBB792" w14:textId="7B6E32E0" w:rsidR="00F84F54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BE2F82" w14:textId="4D0D6946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*</w:t>
            </w:r>
          </w:p>
        </w:tc>
      </w:tr>
    </w:tbl>
    <w:p w14:paraId="0CFEDB43" w14:textId="77777777" w:rsidR="00577F37" w:rsidRPr="00A92956" w:rsidRDefault="00577F37" w:rsidP="00577F37">
      <w:pPr>
        <w:spacing w:line="253" w:lineRule="atLeast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s-AR" w:eastAsia="en-AU"/>
        </w:rPr>
        <w:t> </w:t>
      </w:r>
    </w:p>
    <w:p w14:paraId="282E4E17" w14:textId="77777777" w:rsidR="00577F37" w:rsidRPr="00A92956" w:rsidRDefault="00577F37" w:rsidP="00B74B66">
      <w:pPr>
        <w:spacing w:line="253" w:lineRule="atLeast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PART III: EXCLUSION</w:t>
      </w:r>
      <w:r w:rsidR="00D76B76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S</w:t>
      </w:r>
    </w:p>
    <w:p w14:paraId="5DC34E28" w14:textId="7B6CA06B" w:rsidR="00821C13" w:rsidRPr="00A92956" w:rsidRDefault="004F4946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 xml:space="preserve">A: </w:t>
      </w:r>
      <w:r w:rsidR="00821C13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G</w:t>
      </w:r>
      <w:r w:rsidR="002D0711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round</w:t>
      </w:r>
      <w:r w:rsidR="00D41CA5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s</w:t>
      </w: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 xml:space="preserve"> of e</w:t>
      </w:r>
      <w:r w:rsidR="00821C13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x</w:t>
      </w: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clusion</w:t>
      </w:r>
      <w:r w:rsidR="002D0711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related to criminal convictions</w:t>
      </w:r>
    </w:p>
    <w:p w14:paraId="2457ADF5" w14:textId="4CA7EF86" w:rsidR="00F84F54" w:rsidRPr="00A92956" w:rsidRDefault="00FF2F4C" w:rsidP="00FF2F4C">
      <w:pPr>
        <w:spacing w:after="0" w:line="240" w:lineRule="auto"/>
        <w:ind w:right="401"/>
        <w:jc w:val="both"/>
        <w:rPr>
          <w:rFonts w:ascii="Arial Narrow" w:eastAsia="Times New Roman" w:hAnsi="Arial Narrow" w:cs="Times New Roman"/>
          <w:b/>
          <w:bCs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Any organization </w:t>
      </w:r>
      <w:r w:rsidR="00DD02F5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that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ha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s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been convicted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in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a criminal Court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, </w:t>
      </w:r>
      <w:r w:rsidR="00DD02F5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or whose representatives have been convicted in a criminal Court,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either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in Italy or in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Australia, 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for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one or more of the following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offences is excluded from the selection process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: (1) participation in a criminal </w:t>
      </w:r>
      <w:r w:rsidR="005B1FEE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organization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;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(2) corruption;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(3)</w:t>
      </w:r>
      <w:r w:rsidR="00A9295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fraud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;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(4) terrorist offences or offences linked to terrorist activities;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(5)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D76B7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money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laundering;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(6)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child labor and other forms of trafficking in human beings;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(7) any other crime </w:t>
      </w:r>
      <w:r w:rsidR="00D76B7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that has as a consequence the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inability </w:t>
      </w:r>
      <w:r w:rsidR="00D76B7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to 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contract</w:t>
      </w:r>
      <w:r w:rsidR="00D76B7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with the 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Government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. 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In addition to these, provided for by the Italian law, f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urther grounds of exclusion </w:t>
      </w:r>
      <w:r w:rsid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may be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applicable according to the legislation of the</w:t>
      </w:r>
      <w:r w:rsidR="00D76B76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non-</w:t>
      </w:r>
      <w:r w:rsid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EU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country</w:t>
      </w:r>
      <w:r w:rsidR="00D76B7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B74B66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where the contract is performed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.</w:t>
      </w:r>
      <w:r w:rsidR="00577F37" w:rsidRPr="00A92956">
        <w:rPr>
          <w:rFonts w:ascii="Arial Narrow" w:eastAsia="Times New Roman" w:hAnsi="Arial Narrow" w:cs="Times New Roman"/>
          <w:b/>
          <w:bCs/>
          <w:color w:val="000000" w:themeColor="text1"/>
          <w:lang w:eastAsia="en-AU"/>
        </w:rPr>
        <w:t>          </w:t>
      </w:r>
    </w:p>
    <w:p w14:paraId="57B81B48" w14:textId="168C6DA9" w:rsidR="00577F37" w:rsidRPr="00A92956" w:rsidRDefault="00577F37" w:rsidP="00FF2F4C">
      <w:pPr>
        <w:spacing w:after="0" w:line="240" w:lineRule="auto"/>
        <w:ind w:right="401"/>
        <w:jc w:val="both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eastAsia="en-AU"/>
        </w:rPr>
        <w:t>                       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p w14:paraId="4CFB753E" w14:textId="4697D07D" w:rsidR="00577F37" w:rsidRPr="00A92956" w:rsidRDefault="00577F37" w:rsidP="00577F37">
      <w:pPr>
        <w:spacing w:after="0" w:line="240" w:lineRule="auto"/>
        <w:ind w:left="720" w:right="401" w:hanging="360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s-AR" w:eastAsia="en-AU"/>
        </w:rPr>
        <w:t>           </w:t>
      </w: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4749"/>
      </w:tblGrid>
      <w:tr w:rsidR="00341F98" w:rsidRPr="00A92956" w14:paraId="680C18A9" w14:textId="77777777" w:rsidTr="00DD02F5">
        <w:trPr>
          <w:trHeight w:val="324"/>
        </w:trPr>
        <w:tc>
          <w:tcPr>
            <w:tcW w:w="49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CDAE6D" w14:textId="77777777" w:rsidR="00577F37" w:rsidRPr="00A92956" w:rsidRDefault="00577F37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A. </w:t>
            </w:r>
            <w:r w:rsidR="00D76B76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Criminal C</w:t>
            </w: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onvictions</w:t>
            </w:r>
          </w:p>
        </w:tc>
        <w:tc>
          <w:tcPr>
            <w:tcW w:w="474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A982D0" w14:textId="0FA8747E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</w:tr>
      <w:tr w:rsidR="00341F98" w:rsidRPr="00A92956" w14:paraId="65639104" w14:textId="77777777" w:rsidTr="00F84F54">
        <w:trPr>
          <w:trHeight w:val="1335"/>
        </w:trPr>
        <w:tc>
          <w:tcPr>
            <w:tcW w:w="499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1B06F4" w14:textId="6929D6D1" w:rsidR="00577F37" w:rsidRPr="00A92956" w:rsidRDefault="00207B08" w:rsidP="00D76B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1)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The Tenderer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or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one of 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its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member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, r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ep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resentati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ves,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decision mak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ers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or control</w:t>
            </w:r>
            <w:r w:rsidR="00D76B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lers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,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have been convicted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of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any criminal offence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in the past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five years or 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in the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period of exclusion set out in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a [past]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judgment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.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E68646" w14:textId="333A6A00" w:rsidR="00577F37" w:rsidRPr="00A92956" w:rsidRDefault="00207B08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</w:p>
          <w:p w14:paraId="5CB9F7C8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</w:tc>
      </w:tr>
    </w:tbl>
    <w:p w14:paraId="41996976" w14:textId="77777777" w:rsidR="00577F37" w:rsidRPr="00A92956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s-AR" w:eastAsia="en-AU"/>
        </w:rPr>
        <w:t> </w:t>
      </w:r>
    </w:p>
    <w:p w14:paraId="356F9834" w14:textId="0522F4A2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4736"/>
      </w:tblGrid>
      <w:tr w:rsidR="00341F98" w:rsidRPr="00A92956" w14:paraId="16B21DF2" w14:textId="77777777" w:rsidTr="00DD02F5">
        <w:trPr>
          <w:trHeight w:val="230"/>
        </w:trPr>
        <w:tc>
          <w:tcPr>
            <w:tcW w:w="5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2ECF8C" w14:textId="45C6255A" w:rsidR="00577F37" w:rsidRPr="00A92956" w:rsidRDefault="0070769C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B. P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ayment of taxes, duties or contributions</w:t>
            </w:r>
          </w:p>
        </w:tc>
        <w:tc>
          <w:tcPr>
            <w:tcW w:w="473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DCDA5E" w14:textId="77E13F70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</w:tr>
      <w:tr w:rsidR="00341F98" w:rsidRPr="00A92956" w14:paraId="1FA3A298" w14:textId="77777777" w:rsidTr="00DD02F5">
        <w:trPr>
          <w:trHeight w:val="1032"/>
        </w:trPr>
        <w:tc>
          <w:tcPr>
            <w:tcW w:w="50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337F91" w14:textId="0B4A683B" w:rsidR="00577F37" w:rsidRPr="00A92956" w:rsidRDefault="0070769C" w:rsidP="009E585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1) 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he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has fulfilled all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of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its obligations relating to the payment of taxes or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employees’ entitlements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, in Italy and in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Australia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E93CE4" w14:textId="77777777" w:rsidR="0070769C" w:rsidRPr="00A92956" w:rsidRDefault="0070769C" w:rsidP="0070769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34B1AF6C" w14:textId="78BC4D2A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</w:tbl>
    <w:p w14:paraId="02A4F27C" w14:textId="77777777" w:rsidR="0070769C" w:rsidRPr="00A92956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p w14:paraId="3D0EFA34" w14:textId="290FA320" w:rsidR="00577F37" w:rsidRPr="00A92956" w:rsidRDefault="00577F37" w:rsidP="0070769C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tbl>
      <w:tblPr>
        <w:tblW w:w="0" w:type="auto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8"/>
        <w:gridCol w:w="1668"/>
      </w:tblGrid>
      <w:tr w:rsidR="00341F98" w:rsidRPr="00A92956" w14:paraId="23AAFC3B" w14:textId="77777777" w:rsidTr="00577F37">
        <w:tc>
          <w:tcPr>
            <w:tcW w:w="8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719FD3" w14:textId="12CDC26B" w:rsidR="00577F37" w:rsidRPr="00A92956" w:rsidRDefault="00577F37" w:rsidP="00DD02F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C. </w:t>
            </w:r>
            <w:r w:rsidR="00DD02F5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I</w:t>
            </w: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nsolvency, conflict of</w:t>
            </w:r>
            <w:r w:rsidR="00DD02F5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 </w:t>
            </w: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interest or professional misconduct</w:t>
            </w:r>
          </w:p>
        </w:tc>
        <w:tc>
          <w:tcPr>
            <w:tcW w:w="17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0D2756" w14:textId="3612F5F1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</w:tr>
      <w:tr w:rsidR="00341F98" w:rsidRPr="00A92956" w14:paraId="508F80F8" w14:textId="77777777" w:rsidTr="00577F37">
        <w:trPr>
          <w:trHeight w:val="427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9B207F" w14:textId="12784F33" w:rsidR="00577F37" w:rsidRPr="00A92956" w:rsidRDefault="00183D27" w:rsidP="00EA61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1) 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he</w:t>
            </w:r>
            <w:r w:rsidR="008378A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DD02F5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has violated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obligations regarding occupational safety and health, environmental, social and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employment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law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C80725" w14:textId="77777777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673AA9C3" w14:textId="3D456888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3D44BFFE" w14:textId="77777777" w:rsidTr="00577F37"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C244F0" w14:textId="7F835C9D" w:rsidR="00577F37" w:rsidRPr="00A92956" w:rsidRDefault="00183D2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2) 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he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is subject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to proceedings to ascertain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b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ankruptcy, insolvency, liquidation,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administration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, receivership or other similar situation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s.</w:t>
            </w:r>
          </w:p>
          <w:p w14:paraId="63DB5B24" w14:textId="68C50252" w:rsidR="00577F37" w:rsidRPr="00A92956" w:rsidRDefault="00577F3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931EA8" w14:textId="3612C1BD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7C49FB90" w14:textId="795409E4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</w:tc>
      </w:tr>
      <w:tr w:rsidR="00341F98" w:rsidRPr="00A92956" w14:paraId="7C0D73A5" w14:textId="77777777" w:rsidTr="00577F37">
        <w:trPr>
          <w:trHeight w:val="303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8656B5" w14:textId="16D72199" w:rsidR="00577F37" w:rsidRPr="00A92956" w:rsidRDefault="00577F37" w:rsidP="00FB651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3) </w:t>
            </w:r>
            <w:r w:rsidR="00FB651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he</w:t>
            </w:r>
            <w:r w:rsidR="008378A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Tenderer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,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one or more of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its member</w:t>
            </w:r>
            <w:r w:rsidR="00FB651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, representatives, agents, employees, contractors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ha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ve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been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found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guilty of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serious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professional misconduct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080294" w14:textId="77777777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69B912A7" w14:textId="3FF0916E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370933D9" w14:textId="77777777" w:rsidTr="00577F37">
        <w:trPr>
          <w:trHeight w:val="303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B1A7F1F" w14:textId="61E4C465" w:rsidR="00577F37" w:rsidRPr="00A92956" w:rsidRDefault="00FB6517" w:rsidP="00EA61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lastRenderedPageBreak/>
              <w:t>4) 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he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has signed agreements with other economic operators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with </w:t>
            </w:r>
            <w:r w:rsidR="00B138CC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purpose of breaching unfair trading laws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D57A488" w14:textId="77777777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312A18E1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</w:tc>
      </w:tr>
      <w:tr w:rsidR="00341F98" w:rsidRPr="00A92956" w14:paraId="036070C4" w14:textId="77777777" w:rsidTr="00577F37">
        <w:trPr>
          <w:trHeight w:val="567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16E9F0" w14:textId="7A3291F1" w:rsidR="00577F37" w:rsidRPr="00A92956" w:rsidRDefault="00B138CC" w:rsidP="00B138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5) Is 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he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aware of any conflict of interest related to its participation in th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is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T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ender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9780FF" w14:textId="77777777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4519A1C9" w14:textId="364FDB29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57321B1C" w14:textId="77777777" w:rsidTr="00577F37">
        <w:trPr>
          <w:trHeight w:val="830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D2D364" w14:textId="390DC285" w:rsidR="00577F37" w:rsidRPr="00A92956" w:rsidRDefault="00B138CC" w:rsidP="00B138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6) Has the</w:t>
            </w:r>
            <w:r w:rsidR="008378A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-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or a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ny other entity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connected with it -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provided advice </w:t>
            </w:r>
            <w:r w:rsidR="0000259E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to the Contractor, or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otherwise</w:t>
            </w:r>
            <w:r w:rsidR="0000259E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any other entity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involved in 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the preparation of t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his</w:t>
            </w:r>
            <w:r w:rsidR="009E585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tender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procedure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F85013" w14:textId="77777777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2404620C" w14:textId="3F3C8CF4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1F0ECDAF" w14:textId="77777777" w:rsidTr="00C83176">
        <w:trPr>
          <w:trHeight w:val="573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46D637" w14:textId="05767863" w:rsidR="00577F37" w:rsidRPr="00A92956" w:rsidRDefault="00577F37" w:rsidP="00B138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7) </w:t>
            </w:r>
            <w:r w:rsidR="00B138CC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Has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been subject to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early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termination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for default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of a previous contract or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ha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been found liable for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damages in conn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ection with an earlier contract</w:t>
            </w:r>
            <w:r w:rsidR="00B138CC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249DCE" w14:textId="20DB7A2A" w:rsidR="00183D27" w:rsidRPr="00A92956" w:rsidRDefault="00183D27" w:rsidP="00183D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</w:t>
            </w:r>
          </w:p>
          <w:p w14:paraId="39CA403A" w14:textId="1EEA6498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</w:tr>
      <w:tr w:rsidR="00341F98" w:rsidRPr="00A92956" w14:paraId="59A9E48F" w14:textId="77777777" w:rsidTr="00C83176">
        <w:trPr>
          <w:trHeight w:val="1106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369641" w14:textId="75221FCC" w:rsidR="00577F37" w:rsidRPr="00A92956" w:rsidRDefault="00B138CC" w:rsidP="00C831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8) Has t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he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Tenderer a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ttempted to unduly influence the decision-making process, attempt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ed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to obtain confidential information that may confer advantages in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procedure,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concealed information, or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provided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misleading information that c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ould 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have a substantial influence on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the</w:t>
            </w:r>
            <w:r w:rsidR="00577F37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decisions concerning the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tender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791866" w14:textId="7C6E2ED6" w:rsidR="00577F37" w:rsidRPr="00A92956" w:rsidRDefault="00183D2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</w:tc>
      </w:tr>
      <w:tr w:rsidR="00341F98" w:rsidRPr="00A92956" w14:paraId="19B4D43B" w14:textId="77777777" w:rsidTr="00577F37">
        <w:trPr>
          <w:trHeight w:val="915"/>
        </w:trPr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773E27" w14:textId="77777777" w:rsidR="00577F37" w:rsidRPr="00A92956" w:rsidRDefault="00577F37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9) 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u w:val="single"/>
                <w:lang w:val="en" w:eastAsia="en-AU"/>
              </w:rPr>
              <w:t>If you answered Yes to any of the questions in this section C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, indicate the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circumstances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that have occurred and what measures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have been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adopted to prove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C831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Tenderer’s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reliability</w:t>
            </w:r>
            <w:r w:rsidR="00F84F54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.</w:t>
            </w:r>
          </w:p>
          <w:p w14:paraId="08C8BDF6" w14:textId="77777777" w:rsidR="00F84F54" w:rsidRPr="00A92956" w:rsidRDefault="00F84F54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71E519F6" w14:textId="77777777" w:rsidR="00F84F54" w:rsidRPr="00A92956" w:rsidRDefault="00F84F54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1644AC2D" w14:textId="539233DC" w:rsidR="00F84F54" w:rsidRDefault="00F84F54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2ADC5132" w14:textId="6123AF92" w:rsidR="00274C87" w:rsidRDefault="00274C87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31136E06" w14:textId="5170AAEE" w:rsidR="00274C87" w:rsidRDefault="00274C87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6A5A42A0" w14:textId="4CA5B028" w:rsidR="00274C87" w:rsidRDefault="00274C87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0B63BA36" w14:textId="0BEB6EA1" w:rsidR="0023418A" w:rsidRDefault="0023418A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61FFD520" w14:textId="77777777" w:rsidR="0023418A" w:rsidRPr="00A92956" w:rsidRDefault="0023418A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594AEDE8" w14:textId="77777777" w:rsidR="00F84F54" w:rsidRPr="00A92956" w:rsidRDefault="00F84F54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65B2242E" w14:textId="638DFDB5" w:rsidR="00F84F54" w:rsidRPr="00A92956" w:rsidRDefault="00F84F54" w:rsidP="008E6E2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22D791" w14:textId="0A90E01C" w:rsidR="00577F37" w:rsidRPr="00A92956" w:rsidRDefault="00B138CC" w:rsidP="00B138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FF0000"/>
                <w:lang w:eastAsia="en-AU"/>
              </w:rPr>
              <w:t>[</w:t>
            </w:r>
            <w:r w:rsidR="00274C87">
              <w:rPr>
                <w:rFonts w:ascii="Arial Narrow" w:eastAsia="Times New Roman" w:hAnsi="Arial Narrow" w:cs="Times New Roman"/>
                <w:color w:val="FF0000"/>
                <w:lang w:eastAsia="en-AU"/>
              </w:rPr>
              <w:t>Please describe</w:t>
            </w:r>
            <w:r w:rsidRPr="00A92956">
              <w:rPr>
                <w:rFonts w:ascii="Arial Narrow" w:eastAsia="Times New Roman" w:hAnsi="Arial Narrow" w:cs="Times New Roman"/>
                <w:color w:val="FF0000"/>
                <w:lang w:eastAsia="en-AU"/>
              </w:rPr>
              <w:t xml:space="preserve"> the measures taken]</w:t>
            </w:r>
          </w:p>
        </w:tc>
      </w:tr>
    </w:tbl>
    <w:p w14:paraId="151E407A" w14:textId="380E32CD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lang w:val="es-AR" w:eastAsia="en-AU"/>
        </w:rPr>
      </w:pPr>
      <w:r w:rsidRPr="00A92956">
        <w:rPr>
          <w:rFonts w:ascii="Arial Narrow" w:eastAsia="Times New Roman" w:hAnsi="Arial Narrow" w:cs="Times New Roman"/>
          <w:b/>
          <w:color w:val="000000" w:themeColor="text1"/>
          <w:lang w:val="es-AR" w:eastAsia="en-AU"/>
        </w:rPr>
        <w:t> </w:t>
      </w:r>
    </w:p>
    <w:p w14:paraId="13BFC455" w14:textId="3EDBACE6" w:rsidR="00C83176" w:rsidRPr="00A92956" w:rsidRDefault="00C83176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lang w:val="es-AR" w:eastAsia="en-AU"/>
        </w:rPr>
      </w:pPr>
    </w:p>
    <w:p w14:paraId="0C84B9FE" w14:textId="77777777" w:rsidR="00C83176" w:rsidRPr="00A92956" w:rsidRDefault="00C83176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tbl>
      <w:tblPr>
        <w:tblW w:w="10185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1702"/>
      </w:tblGrid>
      <w:tr w:rsidR="00341F98" w:rsidRPr="00A92956" w14:paraId="45020BB6" w14:textId="77777777" w:rsidTr="00577F37">
        <w:tc>
          <w:tcPr>
            <w:tcW w:w="8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9C49BC" w14:textId="5B81BFA8" w:rsidR="00577F37" w:rsidRPr="00A92956" w:rsidRDefault="00A54FCE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D. G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rounds for exclusion provided for </w:t>
            </w:r>
            <w:r w:rsidR="00124D23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in the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 xml:space="preserve"> Italian </w:t>
            </w:r>
            <w:r w:rsidR="00124D23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laws</w:t>
            </w:r>
          </w:p>
        </w:tc>
        <w:tc>
          <w:tcPr>
            <w:tcW w:w="17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C57ABA" w14:textId="2C73BFFD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  <w:r w:rsidR="00577F37"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:</w:t>
            </w:r>
          </w:p>
        </w:tc>
      </w:tr>
      <w:tr w:rsidR="00341F98" w:rsidRPr="00A92956" w14:paraId="47B8EEE5" w14:textId="77777777" w:rsidTr="00577F37">
        <w:tc>
          <w:tcPr>
            <w:tcW w:w="84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880C4C" w14:textId="6BEDD96A" w:rsidR="00577F37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is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in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one of the following </w:t>
            </w:r>
            <w:r w:rsid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circumstances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:</w:t>
            </w:r>
          </w:p>
          <w:p w14:paraId="1EBA9E89" w14:textId="77777777" w:rsidR="00A92956" w:rsidRP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504CAEE1" w14:textId="650C4093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1) 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Is s</w:t>
            </w:r>
            <w:r w:rsidR="000F0D7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ubject to orders for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revocation, suspension or prohibition 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in compliance of anti-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mafia legislation</w:t>
            </w:r>
          </w:p>
          <w:p w14:paraId="28DDBD8A" w14:textId="37A3899B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2)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I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s </w:t>
            </w:r>
            <w:proofErr w:type="spellStart"/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nvolved</w:t>
            </w:r>
            <w:proofErr w:type="spellEnd"/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with criminal organisations</w:t>
            </w:r>
          </w:p>
          <w:p w14:paraId="5DBD1BC4" w14:textId="5A347DEA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3) 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Is s</w:t>
            </w:r>
            <w:proofErr w:type="spellStart"/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ubject</w:t>
            </w:r>
            <w:proofErr w:type="spellEnd"/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to interdiction or other sanction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s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that involve a </w:t>
            </w:r>
            <w:r w:rsidR="007329EA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prohibition to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contract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ing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with the Government</w:t>
            </w:r>
          </w:p>
          <w:p w14:paraId="3ADF16BB" w14:textId="75D0FA78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4) 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ts name </w:t>
            </w:r>
            <w:r w:rsid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has been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recorded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by the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Italian 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National Anti-C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orruption 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Authorit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y (ANAC)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for submitt</w:t>
            </w:r>
            <w:r w:rsid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ing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false statements or false documentation 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with respect to the issue of qualification certificates</w:t>
            </w:r>
          </w:p>
          <w:p w14:paraId="1B77C653" w14:textId="4A781ED0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5) 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as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violated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money laundering laws</w:t>
            </w:r>
          </w:p>
          <w:p w14:paraId="5D000F14" w14:textId="377160DC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6) 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C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omplies with the working rights with respect to persons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 xml:space="preserve"> with disabilities</w:t>
            </w:r>
          </w:p>
          <w:p w14:paraId="664F638E" w14:textId="6D25BC56" w:rsidR="00577F37" w:rsidRPr="00A92956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7) 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as</w:t>
            </w:r>
            <w:r w:rsidR="00FC4EB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been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victim of bribery and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/or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extortion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on the part of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criminal </w:t>
            </w:r>
            <w:r w:rsidR="008E6E2D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organizations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or 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people who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intended to facilitate 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criminal </w:t>
            </w:r>
            <w:r w:rsidR="008E6E2D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organizations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,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and has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informed the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relevant </w:t>
            </w:r>
            <w:r w:rsidR="00C54E36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authorities</w:t>
            </w:r>
          </w:p>
          <w:p w14:paraId="0EAB3101" w14:textId="08449485" w:rsidR="00577F37" w:rsidRPr="0023418A" w:rsidRDefault="00577F37" w:rsidP="00577F37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8) 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C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ontrol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or ha</w:t>
            </w:r>
            <w:r w:rsidR="006930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</w:t>
            </w:r>
            <w:r w:rsidR="002D77B2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a relationship with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another </w:t>
            </w:r>
            <w:r w:rsid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organization that is participating in this Tender and such relationship entails that offers would be made by </w:t>
            </w:r>
            <w:r w:rsidR="0023418A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6930CE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same</w:t>
            </w:r>
            <w:r w:rsidR="002D77B2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entity</w:t>
            </w:r>
          </w:p>
          <w:p w14:paraId="4DDB23B5" w14:textId="0B5EBDD8" w:rsidR="00577F37" w:rsidRPr="00A92956" w:rsidRDefault="00577F37" w:rsidP="00A54FCE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  <w:r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9) </w:t>
            </w:r>
            <w:r w:rsidR="00124D23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H</w:t>
            </w:r>
            <w:r w:rsidR="002D77B2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as employed or contracted </w:t>
            </w:r>
            <w:r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former employees of the </w:t>
            </w:r>
            <w:r w:rsid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Institute</w:t>
            </w:r>
            <w:r w:rsidR="002D77B2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who </w:t>
            </w:r>
            <w:r w:rsidR="00124D23" w:rsidRPr="0023418A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terminated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their employment </w:t>
            </w:r>
            <w:r w:rsidR="00FD7AFA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with the Client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less than three years </w:t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ago</w:t>
            </w:r>
          </w:p>
          <w:p w14:paraId="2E79C03B" w14:textId="77777777" w:rsidR="00F84F54" w:rsidRPr="00A92956" w:rsidRDefault="00F84F54" w:rsidP="00A929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5883B4D9" w14:textId="55B8D2BF" w:rsidR="00F84F54" w:rsidRPr="00A92956" w:rsidRDefault="00F84F54" w:rsidP="00A54FCE">
            <w:pPr>
              <w:spacing w:after="0" w:line="240" w:lineRule="auto"/>
              <w:ind w:left="360" w:hanging="360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720D62" w14:textId="77777777" w:rsidR="00A92956" w:rsidRDefault="00A92956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4FBDDF98" w14:textId="7860BE50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  <w:p w14:paraId="6B0B0BB7" w14:textId="08A5E840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1)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69BC9049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2)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3964C185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3)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222CAFDF" w14:textId="77777777" w:rsidR="00A54FCE" w:rsidRPr="00A92956" w:rsidRDefault="00A54FCE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</w:pPr>
          </w:p>
          <w:p w14:paraId="2A64FB90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4)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2C86CC4F" w14:textId="77777777" w:rsidR="00124D23" w:rsidRPr="00A92956" w:rsidRDefault="00124D23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36D377A0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5)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627A4EE4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6)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4A8C08F3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7)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4091E14B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  <w:p w14:paraId="77D8EA45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8)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3C123EB4" w14:textId="748D376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  <w:p w14:paraId="3A4EC344" w14:textId="77777777" w:rsidR="00A54FCE" w:rsidRPr="00A92956" w:rsidRDefault="00577F37" w:rsidP="00A54FC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9)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="00A54FCE"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="00A54FCE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 </w:t>
            </w:r>
          </w:p>
          <w:p w14:paraId="44ECAA22" w14:textId="57A0439D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</w:p>
          <w:p w14:paraId="4647B35E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</w:tc>
      </w:tr>
    </w:tbl>
    <w:p w14:paraId="1CB1A78D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s-AR" w:eastAsia="en-AU"/>
        </w:rPr>
        <w:t> </w:t>
      </w:r>
    </w:p>
    <w:p w14:paraId="66759653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eastAsia="en-AU"/>
        </w:rPr>
        <w:t> </w:t>
      </w:r>
    </w:p>
    <w:p w14:paraId="4814E0A5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t>PART IV: SELECTION CRITERIA</w:t>
      </w:r>
    </w:p>
    <w:p w14:paraId="63FAE265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tbl>
      <w:tblPr>
        <w:tblW w:w="10185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5"/>
        <w:gridCol w:w="1670"/>
      </w:tblGrid>
      <w:tr w:rsidR="00341F98" w:rsidRPr="00A92956" w14:paraId="29378F77" w14:textId="77777777" w:rsidTr="00274C87">
        <w:tc>
          <w:tcPr>
            <w:tcW w:w="85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CC2F55" w14:textId="77777777" w:rsidR="00577F37" w:rsidRPr="00A92956" w:rsidRDefault="00577F37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40A645" w14:textId="4256B671" w:rsidR="00577F37" w:rsidRPr="00A92956" w:rsidRDefault="00F84F54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lang w:val="en" w:eastAsia="en-AU"/>
              </w:rPr>
              <w:t>Response</w:t>
            </w:r>
          </w:p>
        </w:tc>
      </w:tr>
      <w:tr w:rsidR="00341F98" w:rsidRPr="00A92956" w14:paraId="518132F1" w14:textId="77777777" w:rsidTr="00274C87">
        <w:tc>
          <w:tcPr>
            <w:tcW w:w="851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879F5F" w14:textId="77C2EB02" w:rsidR="00577F37" w:rsidRPr="00A92956" w:rsidRDefault="00577F37" w:rsidP="00FD7AF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The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Tenderer </w:t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meets all the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eligibility requirements described</w:t>
            </w:r>
            <w:r w:rsidR="00ED2CE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in the </w:t>
            </w:r>
            <w:r w:rsidR="00124D2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T</w:t>
            </w:r>
            <w:r w:rsidR="00ED2CE3"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>ender documents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4F9E2DF" w14:textId="04B41270" w:rsidR="00577F37" w:rsidRPr="00A92956" w:rsidRDefault="001947FC" w:rsidP="00577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eastAsia="en-AU"/>
              </w:rPr>
            </w:pP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Yes </w:t>
            </w:r>
            <w:r w:rsidRPr="00A92956">
              <w:rPr>
                <w:rFonts w:ascii="Arial Narrow" w:hAnsi="Arial Narrow" w:cs="Arial"/>
                <w:sz w:val="20"/>
              </w:rPr>
              <w:sym w:font="Wingdings" w:char="F071"/>
            </w:r>
            <w:r w:rsidRPr="00A92956">
              <w:rPr>
                <w:rFonts w:ascii="Arial Narrow" w:eastAsia="Times New Roman" w:hAnsi="Arial Narrow" w:cs="Times New Roman"/>
                <w:color w:val="000000" w:themeColor="text1"/>
                <w:lang w:val="en" w:eastAsia="en-AU"/>
              </w:rPr>
              <w:t xml:space="preserve"> No</w:t>
            </w:r>
          </w:p>
        </w:tc>
      </w:tr>
    </w:tbl>
    <w:p w14:paraId="648C2EA6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s-AR" w:eastAsia="en-AU"/>
        </w:rPr>
        <w:t> </w:t>
      </w:r>
    </w:p>
    <w:p w14:paraId="70E6941B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p w14:paraId="58CCCF09" w14:textId="77777777" w:rsidR="00577F37" w:rsidRPr="00A92956" w:rsidRDefault="00577F37" w:rsidP="00577F37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b/>
          <w:bCs/>
          <w:color w:val="000000" w:themeColor="text1"/>
          <w:lang w:val="en" w:eastAsia="en-AU"/>
        </w:rPr>
        <w:lastRenderedPageBreak/>
        <w:t>Part V: FINAL STATEMENT</w:t>
      </w:r>
    </w:p>
    <w:p w14:paraId="442F7698" w14:textId="77777777" w:rsidR="00577F37" w:rsidRPr="00A92956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i/>
          <w:iCs/>
          <w:color w:val="000000" w:themeColor="text1"/>
          <w:lang w:eastAsia="en-AU"/>
        </w:rPr>
        <w:t> </w:t>
      </w:r>
    </w:p>
    <w:p w14:paraId="6BE57564" w14:textId="77777777" w:rsidR="00577F37" w:rsidRPr="00A92956" w:rsidRDefault="00577F37" w:rsidP="001947FC">
      <w:pPr>
        <w:spacing w:line="253" w:lineRule="atLeast"/>
        <w:jc w:val="both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I declare that the information provided in parts II to IV </w:t>
      </w:r>
      <w:r w:rsidR="00FD7AFA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are true and correct and that I </w:t>
      </w:r>
      <w:r w:rsidR="006930CE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am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 aware of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 </w:t>
      </w:r>
      <w:r w:rsidR="00FD7AFA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the 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consequences, </w:t>
      </w:r>
      <w:r w:rsidR="00FD7AFA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civil and criminal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, </w:t>
      </w:r>
      <w:r w:rsidR="00FD7AFA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of a false statement or 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 xml:space="preserve">misrepresentation under Italian </w:t>
      </w:r>
      <w:r w:rsidR="00FD7AFA"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and local laws</w:t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.</w:t>
      </w:r>
    </w:p>
    <w:p w14:paraId="5CD564CD" w14:textId="4EE0CE3A" w:rsidR="00577F37" w:rsidRPr="00A92956" w:rsidRDefault="00FD7AFA" w:rsidP="001947FC">
      <w:pPr>
        <w:spacing w:line="253" w:lineRule="atLeast"/>
        <w:jc w:val="both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hereby</w:t>
      </w:r>
      <w:r w:rsidR="00124D2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confirm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the absence of grounds for exclusion referred to in part III and the </w:t>
      </w:r>
      <w:r w:rsidR="00124D2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compliance with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the requirements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in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part IV.</w:t>
      </w:r>
    </w:p>
    <w:p w14:paraId="018906D6" w14:textId="1C88D0D1" w:rsidR="00577F37" w:rsidRPr="00A92956" w:rsidRDefault="00FD7AFA" w:rsidP="001947F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ED2CE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authorize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the </w:t>
      </w:r>
      <w:r w:rsidR="00124D2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Procurer</w:t>
      </w:r>
      <w:r w:rsidR="00171551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indicated in part I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to </w:t>
      </w:r>
      <w:r w:rsidR="006930CE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verify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="00124D2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with the local authorities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the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veracity of the statements made about the requirements</w:t>
      </w:r>
      <w:r w:rsidR="006930CE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to participate </w:t>
      </w:r>
      <w:r w:rsidR="00124D2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in</w:t>
      </w:r>
      <w:r w:rsidR="006930CE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the tender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.</w:t>
      </w:r>
    </w:p>
    <w:p w14:paraId="00D7E49C" w14:textId="77777777" w:rsidR="00FD7AFA" w:rsidRPr="00A92956" w:rsidRDefault="00FD7AFA" w:rsidP="001947F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p w14:paraId="7569F63B" w14:textId="2292D1E9" w:rsidR="00577F37" w:rsidRPr="00A92956" w:rsidRDefault="00FD7AFA" w:rsidP="001947F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val="en"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I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unconditionally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accept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the terms and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conditions contained in </w:t>
      </w:r>
      <w:r w:rsidR="00577F37" w:rsidRPr="00A92956">
        <w:rPr>
          <w:rFonts w:ascii="Arial Narrow" w:eastAsia="Times New Roman" w:hAnsi="Arial Narrow" w:cs="Times New Roman"/>
          <w:lang w:val="en" w:eastAsia="en-AU"/>
        </w:rPr>
        <w:t xml:space="preserve">the </w:t>
      </w:r>
      <w:r w:rsidR="00124D23" w:rsidRPr="00A92956">
        <w:rPr>
          <w:rFonts w:ascii="Arial Narrow" w:eastAsia="Times New Roman" w:hAnsi="Arial Narrow" w:cs="Times New Roman"/>
          <w:lang w:val="en" w:eastAsia="en-AU"/>
        </w:rPr>
        <w:t>RFT</w:t>
      </w:r>
      <w:r w:rsidR="001947FC" w:rsidRPr="00A92956">
        <w:rPr>
          <w:rFonts w:ascii="Arial Narrow" w:eastAsia="Times New Roman" w:hAnsi="Arial Narrow" w:cs="Times New Roman"/>
          <w:lang w:val="en" w:eastAsia="en-AU"/>
        </w:rPr>
        <w:t xml:space="preserve"> 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and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its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 xml:space="preserve"> 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A</w:t>
      </w:r>
      <w:r w:rsidR="00577F37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nnex</w:t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ures</w:t>
      </w:r>
      <w:r w:rsidR="00124D23"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.</w:t>
      </w:r>
    </w:p>
    <w:p w14:paraId="21567DEC" w14:textId="77777777" w:rsidR="005D3089" w:rsidRPr="00A92956" w:rsidRDefault="005D3089" w:rsidP="001947F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val="en" w:eastAsia="en-AU"/>
        </w:rPr>
      </w:pPr>
    </w:p>
    <w:p w14:paraId="0E299A95" w14:textId="77777777" w:rsidR="005D3089" w:rsidRPr="00A92956" w:rsidRDefault="005D3089" w:rsidP="001947F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val="en" w:eastAsia="en-AU"/>
        </w:rPr>
      </w:pPr>
    </w:p>
    <w:p w14:paraId="1FAE6D69" w14:textId="77777777" w:rsidR="00171551" w:rsidRPr="00A92956" w:rsidRDefault="00171551" w:rsidP="001947F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val="en" w:eastAsia="en-AU"/>
        </w:rPr>
      </w:pPr>
    </w:p>
    <w:p w14:paraId="4A1B337B" w14:textId="5F2BD9DB" w:rsidR="00171551" w:rsidRPr="00A92956" w:rsidRDefault="00171551" w:rsidP="00124D2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val="en"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Date ……………</w:t>
      </w:r>
      <w:proofErr w:type="gramStart"/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>…..</w:t>
      </w:r>
      <w:proofErr w:type="gramEnd"/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val="en" w:eastAsia="en-AU"/>
        </w:rPr>
        <w:tab/>
        <w:t xml:space="preserve">      </w:t>
      </w:r>
    </w:p>
    <w:p w14:paraId="30519707" w14:textId="451BB3AC" w:rsidR="00124D23" w:rsidRPr="00A92956" w:rsidRDefault="00124D23" w:rsidP="00124D2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val="en" w:eastAsia="en-AU"/>
        </w:rPr>
      </w:pPr>
    </w:p>
    <w:p w14:paraId="52C895F0" w14:textId="77777777" w:rsidR="00124D23" w:rsidRPr="00A92956" w:rsidRDefault="00124D23" w:rsidP="00124D2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p w14:paraId="05C3B044" w14:textId="7198F1B6" w:rsidR="00577F37" w:rsidRPr="00A92956" w:rsidRDefault="00124D23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Name ………………………………………</w:t>
      </w:r>
      <w:proofErr w:type="gramStart"/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…..</w:t>
      </w:r>
      <w:proofErr w:type="gramEnd"/>
    </w:p>
    <w:p w14:paraId="137DCA55" w14:textId="5BC7D20E" w:rsidR="00124D23" w:rsidRPr="00A92956" w:rsidRDefault="00124D23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p w14:paraId="1BD23F40" w14:textId="6BD13DC2" w:rsidR="00124D23" w:rsidRPr="00A92956" w:rsidRDefault="00124D23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p w14:paraId="553B2E91" w14:textId="02D64560" w:rsidR="00124D23" w:rsidRPr="00A92956" w:rsidRDefault="00124D23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Signature ……………………………………</w:t>
      </w:r>
      <w:proofErr w:type="gramStart"/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>…..</w:t>
      </w:r>
      <w:proofErr w:type="gramEnd"/>
    </w:p>
    <w:p w14:paraId="7DFDB9CD" w14:textId="071B855A" w:rsidR="00577F37" w:rsidRPr="00065F9D" w:rsidRDefault="00171551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ab/>
      </w:r>
      <w:r w:rsidRPr="00A92956">
        <w:rPr>
          <w:rFonts w:ascii="Arial Narrow" w:eastAsia="Times New Roman" w:hAnsi="Arial Narrow" w:cs="Times New Roman"/>
          <w:color w:val="000000" w:themeColor="text1"/>
          <w:lang w:eastAsia="en-AU"/>
        </w:rPr>
        <w:tab/>
      </w:r>
      <w:r w:rsidR="00577F37" w:rsidRPr="00065F9D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p w14:paraId="09CDF698" w14:textId="77777777" w:rsidR="00577F37" w:rsidRPr="00065F9D" w:rsidRDefault="00577F37" w:rsidP="00577F3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  <w:r w:rsidRPr="00065F9D">
        <w:rPr>
          <w:rFonts w:ascii="Arial Narrow" w:eastAsia="Times New Roman" w:hAnsi="Arial Narrow" w:cs="Times New Roman"/>
          <w:color w:val="000000" w:themeColor="text1"/>
          <w:lang w:eastAsia="en-AU"/>
        </w:rPr>
        <w:t> </w:t>
      </w:r>
    </w:p>
    <w:p w14:paraId="78609CB2" w14:textId="2C5A1DCD" w:rsidR="00D71367" w:rsidRPr="00A92956" w:rsidRDefault="00577F37" w:rsidP="00D71367">
      <w:pPr>
        <w:pStyle w:val="sche4"/>
        <w:tabs>
          <w:tab w:val="left" w:leader="dot" w:pos="8824"/>
        </w:tabs>
        <w:jc w:val="left"/>
        <w:rPr>
          <w:rFonts w:ascii="Arial Narrow" w:hAnsi="Arial Narrow"/>
          <w:b/>
          <w:bCs/>
          <w:i/>
          <w:lang w:val="de-DE"/>
        </w:rPr>
      </w:pPr>
      <w:r w:rsidRPr="00A92956">
        <w:rPr>
          <w:rFonts w:ascii="Arial Narrow" w:hAnsi="Arial Narrow"/>
          <w:color w:val="000000" w:themeColor="text1"/>
          <w:sz w:val="22"/>
          <w:szCs w:val="22"/>
          <w:lang w:val="en-AU" w:eastAsia="en-AU"/>
        </w:rPr>
        <w:t> </w:t>
      </w:r>
      <w:r w:rsidR="00D71367" w:rsidRPr="00A92956">
        <w:rPr>
          <w:rFonts w:ascii="Arial Narrow" w:hAnsi="Arial Narrow"/>
          <w:b/>
          <w:bCs/>
          <w:i/>
          <w:lang w:val="de-DE"/>
        </w:rPr>
        <w:t xml:space="preserve">PLEASE </w:t>
      </w:r>
      <w:proofErr w:type="gramStart"/>
      <w:r w:rsidR="00D71367" w:rsidRPr="00A92956">
        <w:rPr>
          <w:rFonts w:ascii="Arial Narrow" w:hAnsi="Arial Narrow"/>
          <w:b/>
          <w:bCs/>
          <w:i/>
          <w:lang w:val="de-DE"/>
        </w:rPr>
        <w:t>NOTE:.</w:t>
      </w:r>
      <w:proofErr w:type="gramEnd"/>
      <w:r w:rsidR="00D71367" w:rsidRPr="00A92956">
        <w:rPr>
          <w:rFonts w:ascii="Arial Narrow" w:hAnsi="Arial Narrow"/>
          <w:b/>
          <w:bCs/>
          <w:i/>
          <w:lang w:val="de-DE"/>
        </w:rPr>
        <w:t xml:space="preserve"> Th</w:t>
      </w:r>
      <w:r w:rsidR="00BF5F2E" w:rsidRPr="00A92956">
        <w:rPr>
          <w:rFonts w:ascii="Arial Narrow" w:hAnsi="Arial Narrow"/>
          <w:b/>
          <w:bCs/>
          <w:i/>
          <w:lang w:val="de-DE"/>
        </w:rPr>
        <w:t>is</w:t>
      </w:r>
      <w:r w:rsidR="00D71367" w:rsidRPr="00A92956">
        <w:rPr>
          <w:rFonts w:ascii="Arial Narrow" w:hAnsi="Arial Narrow"/>
          <w:b/>
          <w:bCs/>
          <w:i/>
          <w:lang w:val="de-DE"/>
        </w:rPr>
        <w:t xml:space="preserve"> declaration must be accompanied by an </w:t>
      </w:r>
      <w:r w:rsidR="00124D23" w:rsidRPr="00A92956">
        <w:rPr>
          <w:rFonts w:ascii="Arial Narrow" w:hAnsi="Arial Narrow"/>
          <w:b/>
          <w:bCs/>
          <w:i/>
          <w:lang w:val="de-DE"/>
        </w:rPr>
        <w:t>p</w:t>
      </w:r>
      <w:r w:rsidR="00D71367" w:rsidRPr="00A92956">
        <w:rPr>
          <w:rFonts w:ascii="Arial Narrow" w:hAnsi="Arial Narrow"/>
          <w:b/>
          <w:bCs/>
          <w:i/>
          <w:lang w:val="de-DE"/>
        </w:rPr>
        <w:t>hotocopy of the s</w:t>
      </w:r>
      <w:r w:rsidR="005D3089" w:rsidRPr="00A92956">
        <w:rPr>
          <w:rFonts w:ascii="Arial Narrow" w:hAnsi="Arial Narrow"/>
          <w:b/>
          <w:bCs/>
          <w:i/>
          <w:lang w:val="de-DE"/>
        </w:rPr>
        <w:t>ignatory</w:t>
      </w:r>
      <w:r w:rsidR="00D71367" w:rsidRPr="00A92956">
        <w:rPr>
          <w:rFonts w:ascii="Arial Narrow" w:hAnsi="Arial Narrow"/>
          <w:b/>
          <w:bCs/>
          <w:i/>
          <w:lang w:val="de-DE"/>
        </w:rPr>
        <w:t>'s identity document.</w:t>
      </w:r>
    </w:p>
    <w:p w14:paraId="0FAB0A45" w14:textId="45D786F1" w:rsidR="00577F37" w:rsidRPr="00A92956" w:rsidRDefault="00577F37" w:rsidP="00D71367">
      <w:pPr>
        <w:spacing w:after="0" w:line="240" w:lineRule="auto"/>
        <w:rPr>
          <w:rFonts w:ascii="Arial Narrow" w:eastAsia="Times New Roman" w:hAnsi="Arial Narrow" w:cs="Times New Roman"/>
          <w:color w:val="000000" w:themeColor="text1"/>
          <w:lang w:eastAsia="en-AU"/>
        </w:rPr>
      </w:pPr>
    </w:p>
    <w:p w14:paraId="7FA9FAA1" w14:textId="77777777" w:rsidR="00577F37" w:rsidRPr="00A92956" w:rsidRDefault="00577F37" w:rsidP="001F71C4">
      <w:pPr>
        <w:jc w:val="right"/>
        <w:rPr>
          <w:rFonts w:ascii="Arial Narrow" w:hAnsi="Arial Narrow" w:cs="Arial"/>
        </w:rPr>
      </w:pPr>
    </w:p>
    <w:sectPr w:rsidR="00577F37" w:rsidRPr="00A92956" w:rsidSect="00207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8F56" w14:textId="77777777" w:rsidR="00F23C3D" w:rsidRDefault="00F23C3D" w:rsidP="00044937">
      <w:pPr>
        <w:spacing w:after="0" w:line="240" w:lineRule="auto"/>
      </w:pPr>
      <w:r>
        <w:separator/>
      </w:r>
    </w:p>
  </w:endnote>
  <w:endnote w:type="continuationSeparator" w:id="0">
    <w:p w14:paraId="1937619D" w14:textId="77777777" w:rsidR="00F23C3D" w:rsidRDefault="00F23C3D" w:rsidP="0004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EC55" w14:textId="77777777" w:rsidR="0023418A" w:rsidRDefault="002341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247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2E7C4" w14:textId="22155D98" w:rsidR="00A92956" w:rsidRDefault="00A9295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1C54C" w14:textId="77777777" w:rsidR="00A92956" w:rsidRDefault="00A929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0B8" w14:textId="77777777" w:rsidR="0023418A" w:rsidRDefault="002341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5D3C" w14:textId="77777777" w:rsidR="00F23C3D" w:rsidRDefault="00F23C3D" w:rsidP="00044937">
      <w:pPr>
        <w:spacing w:after="0" w:line="240" w:lineRule="auto"/>
      </w:pPr>
      <w:r>
        <w:separator/>
      </w:r>
    </w:p>
  </w:footnote>
  <w:footnote w:type="continuationSeparator" w:id="0">
    <w:p w14:paraId="2187CDC3" w14:textId="77777777" w:rsidR="00F23C3D" w:rsidRDefault="00F23C3D" w:rsidP="0004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1C84" w14:textId="77777777" w:rsidR="0023418A" w:rsidRDefault="002341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33EB" w14:textId="1613CDF4" w:rsidR="00044937" w:rsidRPr="00A92956" w:rsidRDefault="00044937" w:rsidP="00044937">
    <w:pPr>
      <w:pStyle w:val="Intestazione"/>
      <w:jc w:val="right"/>
      <w:rPr>
        <w:rFonts w:ascii="Arial Narrow" w:hAnsi="Arial Narrow" w:cs="Times New Roman"/>
        <w:b/>
        <w:bCs/>
        <w:sz w:val="24"/>
        <w:szCs w:val="24"/>
      </w:rPr>
    </w:pPr>
    <w:r w:rsidRPr="00A92956">
      <w:rPr>
        <w:rFonts w:ascii="Arial Narrow" w:hAnsi="Arial Narrow" w:cs="Times New Roman"/>
        <w:b/>
        <w:bCs/>
        <w:sz w:val="24"/>
        <w:szCs w:val="24"/>
      </w:rPr>
      <w:t xml:space="preserve">Annexure </w:t>
    </w:r>
    <w:r w:rsidR="0023418A">
      <w:rPr>
        <w:rFonts w:ascii="Arial Narrow" w:hAnsi="Arial Narrow" w:cs="Times New Roman"/>
        <w:b/>
        <w:bCs/>
        <w:sz w:val="24"/>
        <w:szCs w:val="24"/>
      </w:rPr>
      <w:t>B</w:t>
    </w:r>
  </w:p>
  <w:p w14:paraId="535D31CC" w14:textId="77777777" w:rsidR="00044937" w:rsidRDefault="000449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4861" w14:textId="77777777" w:rsidR="0023418A" w:rsidRDefault="002341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33D0"/>
    <w:multiLevelType w:val="multilevel"/>
    <w:tmpl w:val="C3761E28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A577B"/>
    <w:multiLevelType w:val="hybridMultilevel"/>
    <w:tmpl w:val="0E0A0962"/>
    <w:lvl w:ilvl="0" w:tplc="E1CAA874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E6544"/>
    <w:multiLevelType w:val="hybridMultilevel"/>
    <w:tmpl w:val="3FAE5E8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828EA"/>
    <w:multiLevelType w:val="hybridMultilevel"/>
    <w:tmpl w:val="AAC028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23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799119">
    <w:abstractNumId w:val="5"/>
  </w:num>
  <w:num w:numId="3" w16cid:durableId="623004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1802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867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1645626">
    <w:abstractNumId w:val="0"/>
  </w:num>
  <w:num w:numId="7" w16cid:durableId="133787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yNLA0NzAwNrM0NDBX0lEKTi0uzszPAykwrAUAgp8CmCwAAAA="/>
  </w:docVars>
  <w:rsids>
    <w:rsidRoot w:val="008F65FB"/>
    <w:rsid w:val="0000259E"/>
    <w:rsid w:val="00044937"/>
    <w:rsid w:val="000548C7"/>
    <w:rsid w:val="00065F9D"/>
    <w:rsid w:val="00076602"/>
    <w:rsid w:val="000F0D76"/>
    <w:rsid w:val="000F72E8"/>
    <w:rsid w:val="001004A3"/>
    <w:rsid w:val="00114464"/>
    <w:rsid w:val="00124D23"/>
    <w:rsid w:val="00171551"/>
    <w:rsid w:val="00183D27"/>
    <w:rsid w:val="001947FC"/>
    <w:rsid w:val="001F71C4"/>
    <w:rsid w:val="00207B08"/>
    <w:rsid w:val="00220D1F"/>
    <w:rsid w:val="0023418A"/>
    <w:rsid w:val="002652DD"/>
    <w:rsid w:val="00270923"/>
    <w:rsid w:val="00274C87"/>
    <w:rsid w:val="00281F89"/>
    <w:rsid w:val="002A4A11"/>
    <w:rsid w:val="002D0711"/>
    <w:rsid w:val="002D77B2"/>
    <w:rsid w:val="00341F98"/>
    <w:rsid w:val="003519F4"/>
    <w:rsid w:val="00366775"/>
    <w:rsid w:val="00386F11"/>
    <w:rsid w:val="003C4AC2"/>
    <w:rsid w:val="003D1066"/>
    <w:rsid w:val="00415F91"/>
    <w:rsid w:val="004335ED"/>
    <w:rsid w:val="004B2F13"/>
    <w:rsid w:val="004F4946"/>
    <w:rsid w:val="00577F37"/>
    <w:rsid w:val="00582F49"/>
    <w:rsid w:val="005B1FEE"/>
    <w:rsid w:val="005B6931"/>
    <w:rsid w:val="005D3089"/>
    <w:rsid w:val="006930CE"/>
    <w:rsid w:val="006B1C71"/>
    <w:rsid w:val="006E73E9"/>
    <w:rsid w:val="007035DE"/>
    <w:rsid w:val="0070769C"/>
    <w:rsid w:val="007329EA"/>
    <w:rsid w:val="00756168"/>
    <w:rsid w:val="0076402D"/>
    <w:rsid w:val="007B10EC"/>
    <w:rsid w:val="007C4715"/>
    <w:rsid w:val="00821C13"/>
    <w:rsid w:val="00825AD2"/>
    <w:rsid w:val="008378AE"/>
    <w:rsid w:val="008B553E"/>
    <w:rsid w:val="008E6E2D"/>
    <w:rsid w:val="008F65FB"/>
    <w:rsid w:val="009E0649"/>
    <w:rsid w:val="009E5857"/>
    <w:rsid w:val="00A168D3"/>
    <w:rsid w:val="00A54FCE"/>
    <w:rsid w:val="00A83101"/>
    <w:rsid w:val="00A92956"/>
    <w:rsid w:val="00A962CE"/>
    <w:rsid w:val="00AC2A2D"/>
    <w:rsid w:val="00B028E1"/>
    <w:rsid w:val="00B132A2"/>
    <w:rsid w:val="00B138CC"/>
    <w:rsid w:val="00B43CD2"/>
    <w:rsid w:val="00B74B66"/>
    <w:rsid w:val="00BD6F5E"/>
    <w:rsid w:val="00BF5F2E"/>
    <w:rsid w:val="00C150BF"/>
    <w:rsid w:val="00C512FA"/>
    <w:rsid w:val="00C54E36"/>
    <w:rsid w:val="00C624A2"/>
    <w:rsid w:val="00C83176"/>
    <w:rsid w:val="00CE6279"/>
    <w:rsid w:val="00D41CA5"/>
    <w:rsid w:val="00D71367"/>
    <w:rsid w:val="00D719F8"/>
    <w:rsid w:val="00D76B76"/>
    <w:rsid w:val="00D852C9"/>
    <w:rsid w:val="00DA5163"/>
    <w:rsid w:val="00DB2902"/>
    <w:rsid w:val="00DD02F5"/>
    <w:rsid w:val="00DF7B6F"/>
    <w:rsid w:val="00E70BA3"/>
    <w:rsid w:val="00EA440B"/>
    <w:rsid w:val="00EA6163"/>
    <w:rsid w:val="00EC1D2D"/>
    <w:rsid w:val="00ED2CE3"/>
    <w:rsid w:val="00F23C3D"/>
    <w:rsid w:val="00F64EB0"/>
    <w:rsid w:val="00F74CE7"/>
    <w:rsid w:val="00F84F54"/>
    <w:rsid w:val="00F9563A"/>
    <w:rsid w:val="00FB438D"/>
    <w:rsid w:val="00FB6517"/>
    <w:rsid w:val="00FC4EB6"/>
    <w:rsid w:val="00FD7AFA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8B48"/>
  <w15:chartTrackingRefBased/>
  <w15:docId w15:val="{4E5E8F7D-29C6-4FFD-9250-BE55D262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F71C4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F71C4"/>
    <w:pPr>
      <w:ind w:left="720"/>
      <w:contextualSpacing/>
    </w:pPr>
    <w:rPr>
      <w:rFonts w:ascii="Calibri" w:eastAsia="Calibri" w:hAnsi="Calibri" w:cs="Times New Roman"/>
      <w:lang w:val="es-A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71C4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71C4"/>
    <w:rPr>
      <w:rFonts w:ascii="Calibri" w:eastAsia="Calibri" w:hAnsi="Calibri" w:cs="Times New Roman"/>
      <w:i/>
      <w:iCs/>
      <w:color w:val="40404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46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B1C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1C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1C7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1C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1C71"/>
    <w:rPr>
      <w:b/>
      <w:bCs/>
      <w:sz w:val="20"/>
      <w:szCs w:val="20"/>
    </w:rPr>
  </w:style>
  <w:style w:type="paragraph" w:customStyle="1" w:styleId="sche3">
    <w:name w:val="sche_3"/>
    <w:rsid w:val="0036677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D7136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4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937"/>
  </w:style>
  <w:style w:type="paragraph" w:styleId="Pidipagina">
    <w:name w:val="footer"/>
    <w:basedOn w:val="Normale"/>
    <w:link w:val="PidipaginaCarattere"/>
    <w:uiPriority w:val="99"/>
    <w:unhideWhenUsed/>
    <w:rsid w:val="00044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319-A6AC-4821-A49A-7DCA9184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Roberts Pty Ltd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Becattini</dc:creator>
  <cp:keywords/>
  <dc:description/>
  <cp:lastModifiedBy>Marco Gioacchini</cp:lastModifiedBy>
  <cp:revision>3</cp:revision>
  <cp:lastPrinted>2022-12-14T04:14:00Z</cp:lastPrinted>
  <dcterms:created xsi:type="dcterms:W3CDTF">2026-03-27T03:58:00Z</dcterms:created>
  <dcterms:modified xsi:type="dcterms:W3CDTF">2026-04-01T10:02:00Z</dcterms:modified>
</cp:coreProperties>
</file>